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F" w:rsidRPr="00031FBF" w:rsidRDefault="00031FBF" w:rsidP="00031FBF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A4056"/>
          <w:kern w:val="36"/>
          <w:sz w:val="32"/>
          <w:szCs w:val="32"/>
        </w:rPr>
      </w:pPr>
      <w:r w:rsidRPr="00031FBF">
        <w:rPr>
          <w:rFonts w:ascii="Tahoma" w:eastAsia="Times New Roman" w:hAnsi="Tahoma" w:cs="Tahoma"/>
          <w:b/>
          <w:bCs/>
          <w:color w:val="2A4056"/>
          <w:kern w:val="36"/>
          <w:sz w:val="32"/>
          <w:szCs w:val="32"/>
        </w:rPr>
        <w:t>Дополнительное соглашение N 2</w:t>
      </w:r>
      <w:r w:rsidRPr="00031FBF">
        <w:rPr>
          <w:rFonts w:ascii="Tahoma" w:eastAsia="Times New Roman" w:hAnsi="Tahoma" w:cs="Tahoma"/>
          <w:b/>
          <w:bCs/>
          <w:color w:val="2A4056"/>
          <w:kern w:val="36"/>
          <w:sz w:val="32"/>
          <w:szCs w:val="32"/>
        </w:rPr>
        <w:br/>
        <w:t>к трудовому договору от 13.01.2005 N 22-ТД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0"/>
          <w:szCs w:val="20"/>
        </w:rPr>
      </w:pPr>
      <w:r w:rsidRPr="00031FBF">
        <w:rPr>
          <w:rFonts w:ascii="Courier New" w:eastAsia="Times New Roman" w:hAnsi="Courier New" w:cs="Courier New"/>
          <w:color w:val="2A4056"/>
          <w:sz w:val="20"/>
          <w:szCs w:val="20"/>
        </w:rPr>
        <w:t> 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г. Москва                                               10 марта 2015 г.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 </w:t>
      </w:r>
    </w:p>
    <w:p w:rsidR="00031FBF" w:rsidRPr="00031FBF" w:rsidRDefault="00031FBF" w:rsidP="00031FBF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2A4056"/>
          <w:sz w:val="24"/>
          <w:szCs w:val="24"/>
        </w:rPr>
      </w:pPr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Закрытое акционерное общество "Соната" в лице генерального директора Романова Константина Ивановича, действующего на основании устава, именуемое в дальнейшем "Работодатель" с одной стороны и Крылова Юлия Михайловна, именуемая в дальнейшем "Работник", с другой стороны заключили настоящее соглашение о нижеследующем:</w:t>
      </w:r>
    </w:p>
    <w:p w:rsidR="00031FBF" w:rsidRPr="00031FBF" w:rsidRDefault="00031FBF" w:rsidP="00031FBF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2A4056"/>
          <w:sz w:val="24"/>
          <w:szCs w:val="24"/>
        </w:rPr>
      </w:pPr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1. Изложить пункт ... (текст) трудового договора в следующей редакции</w:t>
      </w:r>
      <w:hyperlink r:id="rId4" w:anchor="1" w:history="1">
        <w:r w:rsidRPr="00031FBF">
          <w:rPr>
            <w:rFonts w:ascii="Arial CYR" w:eastAsia="Times New Roman" w:hAnsi="Arial CYR" w:cs="Arial CYR"/>
            <w:color w:val="2A4056"/>
            <w:sz w:val="24"/>
            <w:szCs w:val="24"/>
          </w:rPr>
          <w:t>*(1)</w:t>
        </w:r>
      </w:hyperlink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:</w:t>
      </w:r>
    </w:p>
    <w:p w:rsidR="00031FBF" w:rsidRPr="00031FBF" w:rsidRDefault="00031FBF" w:rsidP="00031FBF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2A4056"/>
          <w:sz w:val="24"/>
          <w:szCs w:val="24"/>
        </w:rPr>
      </w:pPr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...</w:t>
      </w:r>
    </w:p>
    <w:p w:rsidR="00031FBF" w:rsidRPr="00031FBF" w:rsidRDefault="00031FBF" w:rsidP="00031FBF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2A4056"/>
          <w:sz w:val="24"/>
          <w:szCs w:val="24"/>
        </w:rPr>
      </w:pPr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2. Настоящее дополнительное соглашение является неотъемлемой частью трудового договора от 13.01.2005 N 22-ТД и вступает в силу с 10 марта 2006 г.</w:t>
      </w:r>
    </w:p>
    <w:p w:rsidR="00031FBF" w:rsidRPr="00031FBF" w:rsidRDefault="00031FBF" w:rsidP="00031FBF">
      <w:pPr>
        <w:shd w:val="clear" w:color="auto" w:fill="FFFFFF"/>
        <w:spacing w:after="0" w:line="240" w:lineRule="auto"/>
        <w:jc w:val="both"/>
        <w:rPr>
          <w:rFonts w:ascii="Arial CYR" w:eastAsia="Times New Roman" w:hAnsi="Arial CYR" w:cs="Arial CYR"/>
          <w:color w:val="2A4056"/>
          <w:sz w:val="24"/>
          <w:szCs w:val="24"/>
        </w:rPr>
      </w:pPr>
      <w:r w:rsidRPr="00031FBF">
        <w:rPr>
          <w:rFonts w:ascii="Arial CYR" w:eastAsia="Times New Roman" w:hAnsi="Arial CYR" w:cs="Arial CYR"/>
          <w:color w:val="2A4056"/>
          <w:sz w:val="24"/>
          <w:szCs w:val="24"/>
        </w:rPr>
        <w:t>3. Настоящее дополнительное соглашение составлено в двух экземплярах, имеющих равную юридическую силу. Один экземпляр передается Работнику, другой остается у Работодателя.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 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Работодатель:                                   Работник: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--------------                                  ----------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Генеральный директор   Романов   К.И. Романов   Крылова      Ю.М. Крылова</w:t>
      </w:r>
    </w:p>
    <w:p w:rsidR="00031FBF" w:rsidRPr="00031FBF" w:rsidRDefault="00031FBF" w:rsidP="00031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A4056"/>
          <w:sz w:val="24"/>
          <w:szCs w:val="24"/>
        </w:rPr>
      </w:pPr>
      <w:r w:rsidRPr="00031FBF">
        <w:rPr>
          <w:rFonts w:ascii="Courier New" w:eastAsia="Times New Roman" w:hAnsi="Courier New" w:cs="Courier New"/>
          <w:color w:val="2A4056"/>
          <w:sz w:val="24"/>
          <w:szCs w:val="24"/>
        </w:rPr>
        <w:t>--------------------  --------- --------------  ---------    ------------</w:t>
      </w:r>
    </w:p>
    <w:p w:rsidR="006101A0" w:rsidRDefault="006101A0"/>
    <w:sectPr w:rsidR="0061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031FBF"/>
    <w:rsid w:val="00031FBF"/>
    <w:rsid w:val="0061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31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FB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1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essia.ru/formdoc/tds_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2015-05-12T06:59:00Z</dcterms:created>
  <dcterms:modified xsi:type="dcterms:W3CDTF">2015-05-12T07:00:00Z</dcterms:modified>
</cp:coreProperties>
</file>