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Директор</w:t>
      </w:r>
      <w:proofErr w:type="gramStart"/>
      <w:r>
        <w:rPr>
          <w:rFonts w:ascii="Arial" w:hAnsi="Arial" w:cs="Arial"/>
          <w:color w:val="4B4B4B"/>
          <w:sz w:val="21"/>
          <w:szCs w:val="21"/>
        </w:rPr>
        <w:t>у ООО</w:t>
      </w:r>
      <w:proofErr w:type="gramEnd"/>
      <w:r>
        <w:rPr>
          <w:rFonts w:ascii="Arial" w:hAnsi="Arial" w:cs="Arial"/>
          <w:color w:val="4B4B4B"/>
          <w:sz w:val="21"/>
          <w:szCs w:val="21"/>
        </w:rPr>
        <w:t xml:space="preserve"> «ХХХ»</w:t>
      </w:r>
    </w:p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proofErr w:type="spellStart"/>
      <w:r>
        <w:rPr>
          <w:rFonts w:ascii="Arial" w:hAnsi="Arial" w:cs="Arial"/>
          <w:color w:val="4B4B4B"/>
          <w:sz w:val="21"/>
          <w:szCs w:val="21"/>
        </w:rPr>
        <w:t>И.И.Иванову</w:t>
      </w:r>
      <w:proofErr w:type="spellEnd"/>
    </w:p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Объяснительная записка</w:t>
      </w:r>
    </w:p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19.08.2014  №15</w:t>
      </w:r>
    </w:p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О невыполнении плана</w:t>
      </w:r>
    </w:p>
    <w:p w:rsidR="003E461B" w:rsidRDefault="003E461B" w:rsidP="003E461B">
      <w:pPr>
        <w:pStyle w:val="a3"/>
        <w:shd w:val="clear" w:color="auto" w:fill="FFFFFF"/>
        <w:spacing w:before="180" w:beforeAutospacing="0" w:after="180" w:afterAutospacing="0" w:line="300" w:lineRule="atLeast"/>
        <w:jc w:val="both"/>
        <w:rPr>
          <w:rFonts w:ascii="Arial" w:hAnsi="Arial" w:cs="Arial"/>
          <w:color w:val="4B4B4B"/>
          <w:sz w:val="21"/>
          <w:szCs w:val="21"/>
        </w:rPr>
      </w:pPr>
      <w:r>
        <w:rPr>
          <w:rFonts w:ascii="Arial" w:hAnsi="Arial" w:cs="Arial"/>
          <w:color w:val="4B4B4B"/>
          <w:sz w:val="21"/>
          <w:szCs w:val="21"/>
        </w:rPr>
        <w:t>Я, Степанов С.С. начальник производства, не выполнил установленный план производства в июле месяце в связи с отсутствием комплектующих материалов на складе готовой продукции. Поставка комплектующих материалов планировалась на 25 июня 2014г. но поставщик ООО“YYY” не выполнил свои обязательства и сорвал сроки поставки. На сегодняшний день поставщик ООО“YYY” поставил комплектующие материалы в объеме 5000 шт. что составляет 50% от необходимого количества комплектующего материала.</w:t>
      </w:r>
    </w:p>
    <w:p w:rsidR="00D952F5" w:rsidRDefault="00D952F5">
      <w:bookmarkStart w:id="0" w:name="_GoBack"/>
      <w:bookmarkEnd w:id="0"/>
    </w:p>
    <w:sectPr w:rsidR="00D9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1B"/>
    <w:rsid w:val="001019EA"/>
    <w:rsid w:val="003E461B"/>
    <w:rsid w:val="00486ACC"/>
    <w:rsid w:val="007B1D31"/>
    <w:rsid w:val="00B0111C"/>
    <w:rsid w:val="00D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2016-05-14T12:50:00Z</dcterms:created>
  <dcterms:modified xsi:type="dcterms:W3CDTF">2016-05-14T12:51:00Z</dcterms:modified>
</cp:coreProperties>
</file>