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spacing w:val="3"/>
          <w:sz w:val="21"/>
          <w:szCs w:val="21"/>
        </w:rPr>
      </w:pPr>
      <w:bookmarkStart w:id="0" w:name="_GoBack"/>
      <w:bookmarkEnd w:id="0"/>
      <w:r w:rsidRPr="002515E9">
        <w:rPr>
          <w:rFonts w:ascii="Arial" w:hAnsi="Arial" w:cs="Arial"/>
          <w:spacing w:val="3"/>
          <w:sz w:val="21"/>
          <w:szCs w:val="21"/>
        </w:rPr>
        <w:t>В … районный суд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Истец: … (ФИО потерпевшего)</w:t>
      </w:r>
      <w:r w:rsidRPr="002515E9">
        <w:rPr>
          <w:rFonts w:ascii="Arial" w:hAnsi="Arial" w:cs="Arial"/>
          <w:spacing w:val="3"/>
          <w:sz w:val="21"/>
          <w:szCs w:val="21"/>
        </w:rPr>
        <w:br/>
        <w:t>Место жительства: …, тел. …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Ответчик: … (Ф.И.О. причинителя вреда)</w:t>
      </w:r>
      <w:r w:rsidRPr="002515E9">
        <w:rPr>
          <w:rFonts w:ascii="Arial" w:hAnsi="Arial" w:cs="Arial"/>
          <w:spacing w:val="3"/>
          <w:sz w:val="21"/>
          <w:szCs w:val="21"/>
        </w:rPr>
        <w:br/>
        <w:t>Место жительства …, тел. …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Цена иска: … рублей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spacing w:val="3"/>
          <w:sz w:val="21"/>
          <w:szCs w:val="21"/>
        </w:rPr>
      </w:pPr>
      <w:r w:rsidRPr="002515E9">
        <w:rPr>
          <w:rStyle w:val="a7"/>
          <w:rFonts w:ascii="Arial" w:hAnsi="Arial" w:cs="Arial"/>
          <w:spacing w:val="3"/>
          <w:sz w:val="21"/>
          <w:szCs w:val="21"/>
        </w:rPr>
        <w:t>ИСКОВОЕ ЗАЯВЛЕНИЕ</w:t>
      </w:r>
      <w:r w:rsidRPr="002515E9">
        <w:rPr>
          <w:rFonts w:ascii="Arial" w:hAnsi="Arial" w:cs="Arial"/>
          <w:b/>
          <w:bCs/>
          <w:spacing w:val="3"/>
          <w:sz w:val="21"/>
          <w:szCs w:val="21"/>
        </w:rPr>
        <w:br/>
      </w:r>
      <w:r w:rsidRPr="002515E9">
        <w:rPr>
          <w:rStyle w:val="a7"/>
          <w:rFonts w:ascii="Arial" w:hAnsi="Arial" w:cs="Arial"/>
          <w:spacing w:val="3"/>
          <w:sz w:val="21"/>
          <w:szCs w:val="21"/>
        </w:rPr>
        <w:t>о возмещении морального вреда, причиненного преступлением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Вступившим в законную силу "___"_______ __ г. приговором … суда (как вариант: мирового судьи … участка N …) от "__"_____ __ года по делу № ответчик … (ФИО) признан виновным в совершении преступления, предусмотренного ч. … статьи … УК РФ (указать статью, предусматривающую ответственность за побои по </w:t>
      </w:r>
      <w:hyperlink r:id="rId4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ст. 116 УК РФ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 или причинение вреда здоровью по ст. </w:t>
      </w:r>
      <w:hyperlink r:id="rId5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ст. 115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, </w:t>
      </w:r>
      <w:hyperlink r:id="rId6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112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, </w:t>
      </w:r>
      <w:hyperlink r:id="rId7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111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, </w:t>
      </w:r>
      <w:hyperlink r:id="rId8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118 Уголовного кодекса РФ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).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В результате преступления, совершенного ответчиком, мне причинен моральный вред, который выражается в следующем.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Мне были нанесены телесные повреждения, а именно: … (указать конкретные последствия в виде травм частей тела, ушибов, ссадин, порезов и т.д.), в результате чего я испытывал сильную физическую боль и нравственные страдания.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Статья 150 Гражданского кодекса Российской Федерации относит к нематериальным благам жизнь и здоровье человека.</w:t>
      </w:r>
    </w:p>
    <w:p w:rsidR="0003392D" w:rsidRPr="002515E9" w:rsidRDefault="00100FBF" w:rsidP="0003392D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hyperlink r:id="rId9" w:history="1">
        <w:r w:rsidR="0003392D"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Согласно ст. 151 ГК РФ</w:t>
        </w:r>
      </w:hyperlink>
      <w:r w:rsidR="0003392D" w:rsidRPr="002515E9">
        <w:rPr>
          <w:rFonts w:ascii="Arial" w:hAnsi="Arial" w:cs="Arial"/>
          <w:spacing w:val="3"/>
          <w:sz w:val="21"/>
          <w:szCs w:val="21"/>
        </w:rPr>
        <w:t>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В силу </w:t>
      </w:r>
      <w:hyperlink r:id="rId10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ст. 1101 ГК РФ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,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lastRenderedPageBreak/>
        <w:t>На основании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На основании вышеизложенного и руководствуясь п. 1 </w:t>
      </w:r>
      <w:hyperlink r:id="rId11" w:history="1">
        <w:r w:rsidRPr="002515E9">
          <w:rPr>
            <w:rStyle w:val="a8"/>
            <w:rFonts w:ascii="Arial" w:hAnsi="Arial" w:cs="Arial"/>
            <w:color w:val="auto"/>
            <w:spacing w:val="3"/>
            <w:sz w:val="21"/>
            <w:szCs w:val="21"/>
            <w:u w:val="none"/>
          </w:rPr>
          <w:t>ст. 1064 Гражданского кодекса РФ</w:t>
        </w:r>
      </w:hyperlink>
      <w:r w:rsidRPr="002515E9">
        <w:rPr>
          <w:rFonts w:ascii="Arial" w:hAnsi="Arial" w:cs="Arial"/>
          <w:spacing w:val="3"/>
          <w:sz w:val="21"/>
          <w:szCs w:val="21"/>
        </w:rPr>
        <w:t>, ст. ст. 131, 132 Гражданского процессуального кодекса РФ, прошу суд: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взыскать с ответчика в пользу истца … рублей в качестве компенсации морального вреда, причиненного преступлением.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Приложения: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1. Копия приговора … суда от "__"____ _ года</w:t>
      </w:r>
    </w:p>
    <w:p w:rsidR="0003392D" w:rsidRPr="002515E9" w:rsidRDefault="0003392D" w:rsidP="0003392D">
      <w:pPr>
        <w:pStyle w:val="a6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spacing w:val="3"/>
          <w:sz w:val="21"/>
          <w:szCs w:val="21"/>
        </w:rPr>
      </w:pPr>
      <w:r w:rsidRPr="002515E9">
        <w:rPr>
          <w:rFonts w:ascii="Arial" w:hAnsi="Arial" w:cs="Arial"/>
          <w:spacing w:val="3"/>
          <w:sz w:val="21"/>
          <w:szCs w:val="21"/>
        </w:rPr>
        <w:t>"__"_____ __ года      Подпись _____________ /___________ ФИО</w:t>
      </w:r>
    </w:p>
    <w:p w:rsidR="00E60FD0" w:rsidRPr="002515E9" w:rsidRDefault="00E60FD0"/>
    <w:sectPr w:rsidR="00E60FD0" w:rsidRPr="0025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2D"/>
    <w:rsid w:val="0003392D"/>
    <w:rsid w:val="00100FBF"/>
    <w:rsid w:val="002515E9"/>
    <w:rsid w:val="002B743D"/>
    <w:rsid w:val="004D0E04"/>
    <w:rsid w:val="0075570E"/>
    <w:rsid w:val="00B07965"/>
    <w:rsid w:val="00B77DEF"/>
    <w:rsid w:val="00C52295"/>
    <w:rsid w:val="00CA1619"/>
    <w:rsid w:val="00CD17CA"/>
    <w:rsid w:val="00DC4B71"/>
    <w:rsid w:val="00E60FD0"/>
    <w:rsid w:val="00E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6930-2E0B-4BE0-BF8D-9F367A6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4"/>
  </w:style>
  <w:style w:type="paragraph" w:styleId="1">
    <w:name w:val="heading 1"/>
    <w:basedOn w:val="a"/>
    <w:next w:val="a"/>
    <w:link w:val="10"/>
    <w:uiPriority w:val="9"/>
    <w:qFormat/>
    <w:rsid w:val="00CA1619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61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52295"/>
    <w:rPr>
      <w:rFonts w:asciiTheme="minorHAnsi" w:hAnsiTheme="minorHAnsi"/>
      <w:sz w:val="22"/>
      <w:lang w:val="en-US"/>
    </w:rPr>
  </w:style>
  <w:style w:type="character" w:customStyle="1" w:styleId="a4">
    <w:name w:val="Без интервала Знак"/>
    <w:link w:val="a3"/>
    <w:locked/>
    <w:rsid w:val="00C52295"/>
    <w:rPr>
      <w:lang w:val="en-US"/>
    </w:rPr>
  </w:style>
  <w:style w:type="paragraph" w:styleId="a5">
    <w:name w:val="List Paragraph"/>
    <w:basedOn w:val="a"/>
    <w:qFormat/>
    <w:rsid w:val="0075570E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619"/>
    <w:rPr>
      <w:rFonts w:eastAsiaTheme="majorEastAsia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1619"/>
    <w:rPr>
      <w:rFonts w:eastAsiaTheme="majorEastAsia" w:cstheme="majorBidi"/>
      <w:b/>
      <w:bCs/>
      <w:szCs w:val="28"/>
    </w:rPr>
  </w:style>
  <w:style w:type="paragraph" w:styleId="a6">
    <w:name w:val="Normal (Web)"/>
    <w:basedOn w:val="a"/>
    <w:uiPriority w:val="99"/>
    <w:semiHidden/>
    <w:unhideWhenUsed/>
    <w:rsid w:val="000339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392D"/>
    <w:rPr>
      <w:b/>
      <w:bCs/>
    </w:rPr>
  </w:style>
  <w:style w:type="character" w:styleId="a8">
    <w:name w:val="Hyperlink"/>
    <w:basedOn w:val="a0"/>
    <w:uiPriority w:val="99"/>
    <w:semiHidden/>
    <w:unhideWhenUsed/>
    <w:rsid w:val="00033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57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ogos-pravo.ru/page.php?id=57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5721" TargetMode="External"/><Relationship Id="rId11" Type="http://schemas.openxmlformats.org/officeDocument/2006/relationships/hyperlink" Target="http://logos-pravo.ru/page.php?id=3820" TargetMode="External"/><Relationship Id="rId5" Type="http://schemas.openxmlformats.org/officeDocument/2006/relationships/hyperlink" Target="http://logos-pravo.ru/page.php?id=5724" TargetMode="External"/><Relationship Id="rId10" Type="http://schemas.openxmlformats.org/officeDocument/2006/relationships/hyperlink" Target="http://logos-pravo.ru/page.php?id=3857" TargetMode="External"/><Relationship Id="rId4" Type="http://schemas.openxmlformats.org/officeDocument/2006/relationships/hyperlink" Target="http://logos-pravo.ru/page.php?id=5725" TargetMode="External"/><Relationship Id="rId9" Type="http://schemas.openxmlformats.org/officeDocument/2006/relationships/hyperlink" Target="http://logos-pravo.ru/page.php?id=2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2018-11-20T14:39:00Z</dcterms:created>
  <dcterms:modified xsi:type="dcterms:W3CDTF">2018-11-20T14:39:00Z</dcterms:modified>
</cp:coreProperties>
</file>