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8F5FB3" w:rsidRDefault="00035462" w:rsidP="00035462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8F5FB3">
        <w:rPr>
          <w:b/>
          <w:caps/>
          <w:sz w:val="32"/>
          <w:szCs w:val="32"/>
        </w:rPr>
        <w:t>Договор на право оперативного управления имуществом № _____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г. ____________________ __________________________</w:t>
      </w:r>
      <w:proofErr w:type="gramStart"/>
      <w:r w:rsidRPr="008F5FB3">
        <w:rPr>
          <w:sz w:val="32"/>
          <w:szCs w:val="32"/>
        </w:rPr>
        <w:t>_«</w:t>
      </w:r>
      <w:proofErr w:type="gramEnd"/>
      <w:r w:rsidRPr="008F5FB3">
        <w:rPr>
          <w:sz w:val="32"/>
          <w:szCs w:val="32"/>
        </w:rPr>
        <w:t xml:space="preserve">___» ______________ _______ г. 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8F5FB3">
        <w:rPr>
          <w:bCs/>
          <w:sz w:val="32"/>
          <w:szCs w:val="32"/>
        </w:rPr>
        <w:t>Администрация</w:t>
      </w:r>
      <w:r w:rsidRPr="008F5FB3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8F5FB3">
        <w:rPr>
          <w:bCs/>
          <w:sz w:val="32"/>
          <w:szCs w:val="32"/>
        </w:rPr>
        <w:t>Учреждение</w:t>
      </w:r>
      <w:r w:rsidRPr="008F5FB3">
        <w:rPr>
          <w:sz w:val="32"/>
          <w:szCs w:val="32"/>
        </w:rPr>
        <w:t>», с другой стороны, именуемые в дальнейшем «</w:t>
      </w:r>
      <w:r w:rsidRPr="008F5FB3">
        <w:rPr>
          <w:bCs/>
          <w:sz w:val="32"/>
          <w:szCs w:val="32"/>
        </w:rPr>
        <w:t>Стороны</w:t>
      </w:r>
      <w:r w:rsidRPr="008F5FB3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1. ПРЕДМЕТ ДОГОВОРА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 xml:space="preserve">1.1. На основании ______________ свидетельства №_______ от </w:t>
      </w:r>
      <w:r w:rsidRPr="008F5FB3">
        <w:rPr>
          <w:rStyle w:val="nowrap2"/>
          <w:sz w:val="32"/>
          <w:szCs w:val="32"/>
        </w:rPr>
        <w:t>«___»______________ _______</w:t>
      </w:r>
      <w:r w:rsidRPr="008F5FB3">
        <w:rPr>
          <w:sz w:val="32"/>
          <w:szCs w:val="32"/>
        </w:rPr>
        <w:t xml:space="preserve"> года Администрация передает, а Учреждение принимает по настоящему Договору имущество (нежилое помещение, здание, сооружение) общей площадью _______ кв.м., расположенное по адресу: ________________________________________ на праве оперативного управления. Для использования под: ________________________________________. Характеристики помещения указаны в выписке из технического паспорта БТИ №_______ от </w:t>
      </w:r>
      <w:r w:rsidRPr="008F5FB3">
        <w:rPr>
          <w:rStyle w:val="nowrap2"/>
          <w:sz w:val="32"/>
          <w:szCs w:val="32"/>
        </w:rPr>
        <w:t>«___»______________ _______</w:t>
      </w:r>
      <w:r w:rsidRPr="008F5FB3">
        <w:rPr>
          <w:sz w:val="32"/>
          <w:szCs w:val="32"/>
        </w:rPr>
        <w:t xml:space="preserve"> года, являющейся неотъемлемой частью настоящего Договора.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2. СРОК ДЕЙСТВИЯ КОНТРАКТА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 xml:space="preserve">2.1. Срок действия Договора на право оперативного управления устанавливается с </w:t>
      </w:r>
      <w:r w:rsidRPr="008F5FB3">
        <w:rPr>
          <w:rStyle w:val="nowrap2"/>
          <w:sz w:val="32"/>
          <w:szCs w:val="32"/>
        </w:rPr>
        <w:t>«___»______________ _______</w:t>
      </w:r>
      <w:r w:rsidRPr="008F5FB3">
        <w:rPr>
          <w:sz w:val="32"/>
          <w:szCs w:val="32"/>
        </w:rPr>
        <w:t xml:space="preserve"> года до </w:t>
      </w:r>
      <w:r w:rsidRPr="008F5FB3">
        <w:rPr>
          <w:rStyle w:val="nowrap2"/>
          <w:sz w:val="32"/>
          <w:szCs w:val="32"/>
        </w:rPr>
        <w:t>«___»______________ _______</w:t>
      </w:r>
      <w:r w:rsidRPr="008F5FB3">
        <w:rPr>
          <w:sz w:val="32"/>
          <w:szCs w:val="32"/>
        </w:rPr>
        <w:t xml:space="preserve"> года.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2.2. Настоящий Договор вступает в силу с момента регистрации его в установленном законом порядке.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3. ПОРЯДОК ПЕРЕДАЧИ ИМУЩЕСТВА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3.1. Передача имущества в оперативное управление производится по Акту приемки-передачи. Акт передачи помещения оформляется в соответствии с действующими нормативными документами, регистрируется в установленном законом порядке, заверяется сторонами и хранится в деле по оформлению Договора.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lastRenderedPageBreak/>
        <w:t>3.2. Данное нежилое помещение учитывается на балансе Учреждения.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4. ПРАВА И ОБЯЗАННОСТИ СТОРОН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4.1. Права и обязанности Администрации.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4.1.1. Администрация имеет право: контролировать использование по назначению и сохранность переданного в оперативное управление Учреждению имущества.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4.1.2. Администрация вправе изъять излишнее неиспользуемое либо используемое не по назначению имущество и распорядится по своему усмотрению.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4.1.3. В случае необоснованного отказа владельца городской собственности (или прежнего балансодержателя) передать нежилое помещение на баланс новому владельцу, Администрация принимает меры к его осуществлению в соответствии с действующим законодательством.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4.2. Права и обязанности Учреждения.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 xml:space="preserve">4.2.1. </w:t>
      </w:r>
      <w:r w:rsidRPr="008F5FB3">
        <w:rPr>
          <w:bCs/>
          <w:sz w:val="32"/>
          <w:szCs w:val="32"/>
        </w:rPr>
        <w:t>Учреждение имеет право:</w:t>
      </w:r>
    </w:p>
    <w:p w:rsidR="00035462" w:rsidRPr="008F5FB3" w:rsidRDefault="00035462" w:rsidP="0003546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владеть, распоряжаться и пользоваться предоставленным ему имуществом в пределах очерченных требованиями законодательства, целями своей деятельности, заданиями собственника и назначением имущества;</w:t>
      </w:r>
    </w:p>
    <w:p w:rsidR="00035462" w:rsidRPr="008F5FB3" w:rsidRDefault="00035462" w:rsidP="0003546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 xml:space="preserve">обратиться в </w:t>
      </w:r>
      <w:proofErr w:type="spellStart"/>
      <w:r w:rsidRPr="008F5FB3">
        <w:rPr>
          <w:sz w:val="32"/>
          <w:szCs w:val="32"/>
        </w:rPr>
        <w:t>ГорБТИ</w:t>
      </w:r>
      <w:proofErr w:type="spellEnd"/>
      <w:r w:rsidRPr="008F5FB3">
        <w:rPr>
          <w:sz w:val="32"/>
          <w:szCs w:val="32"/>
        </w:rPr>
        <w:t xml:space="preserve"> с целью изготовления технического паспорта.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4.2.2. Учреждение обязано:</w:t>
      </w:r>
    </w:p>
    <w:p w:rsidR="00035462" w:rsidRPr="008F5FB3" w:rsidRDefault="00035462" w:rsidP="0003546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содержать нежилое помещение в соответствии с правилами и нормами технической эксплуатации;</w:t>
      </w:r>
    </w:p>
    <w:p w:rsidR="00035462" w:rsidRPr="008F5FB3" w:rsidRDefault="00035462" w:rsidP="0003546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производить капитальный и текущий ремонт, переоборудование помещений, связанные с деятельностью Учреждения, за свой счет в сроки, установленные территориальным управлением или муниципальным округом, (но не более 2-х лет) в соответствии с документацией, разработанной в специализированной проектной организации;</w:t>
      </w:r>
    </w:p>
    <w:p w:rsidR="00035462" w:rsidRPr="008F5FB3" w:rsidRDefault="00035462" w:rsidP="0003546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не производить никаких перепланировок и переоборудования помещения, связанных с деятельностью Учреждения, без письменного разрешения Администрации;</w:t>
      </w:r>
    </w:p>
    <w:p w:rsidR="00035462" w:rsidRPr="008F5FB3" w:rsidRDefault="00035462" w:rsidP="0003546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обеспечить беспрепятственный доступ в нежилое помещение представителей органов исполнительной власти и административных органов с целью проверки документации и контроля за использованием помещений;</w:t>
      </w:r>
    </w:p>
    <w:p w:rsidR="00035462" w:rsidRPr="008F5FB3" w:rsidRDefault="00035462" w:rsidP="00035462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lastRenderedPageBreak/>
        <w:t>не совершать действий, препятствующих инвентаризации нежилого помещения, переданного по настоящему Договору;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Учреждение не вправе отчуждать или иным способом распоряжаться закрепленным за ним имуществом, производить:</w:t>
      </w:r>
    </w:p>
    <w:p w:rsidR="00035462" w:rsidRPr="008F5FB3" w:rsidRDefault="00035462" w:rsidP="00035462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продажи, безвозмездной передачи другому лицу, передачи в аренду;</w:t>
      </w:r>
    </w:p>
    <w:p w:rsidR="00035462" w:rsidRPr="008F5FB3" w:rsidRDefault="00035462" w:rsidP="00035462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вносить в качестве вклада в уставный (складочный) капитал хозяйственных обществ и товариществ;</w:t>
      </w:r>
    </w:p>
    <w:p w:rsidR="00035462" w:rsidRPr="008F5FB3" w:rsidRDefault="00035462" w:rsidP="00035462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отдавать в залог имущества;</w:t>
      </w:r>
    </w:p>
    <w:p w:rsidR="00035462" w:rsidRPr="008F5FB3" w:rsidRDefault="00035462" w:rsidP="00035462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производить других действий, которые могут повлечь за собой отчуждение государственной собственности;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4.2.3. Учреждение не вправе передавать права оперативного управления другим юридическим и (или) физическим лицам.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5. ДОСРОЧНОЕ РАСТОРЖЕНИЕ ДОГОВОРА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5. Договор может быть расторгнут:</w:t>
      </w:r>
    </w:p>
    <w:p w:rsidR="00035462" w:rsidRPr="008F5FB3" w:rsidRDefault="00035462" w:rsidP="00035462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по соглашению сторон;</w:t>
      </w:r>
    </w:p>
    <w:p w:rsidR="00035462" w:rsidRPr="008F5FB3" w:rsidRDefault="00035462" w:rsidP="00035462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F5FB3">
        <w:rPr>
          <w:sz w:val="32"/>
          <w:szCs w:val="32"/>
        </w:rPr>
        <w:t>при ликвидации или реорганизации сторон в соответствии с действующим законодательством;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Нежилые помещения могут быть изъяты у пользователя в установленном порядке в случае нарушений условий эксплуатации и использования, несвоевременно вносимых платежей или несвоевременного их освоения (ремонта, согласно гарантийным обязательствам).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6. ПРОЧИЕ УСЛОВИЯ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6.1. Настоящий Договор заключен в двух экземплярах (соответствующим образом прошнурованный, пронумерованный и заверенный Администрацией) один хранится у Учреждения, второй в Администрации.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6.2. При изменении реквизитов стороны обязаны уведомить друг друга в письменном виде заказными отправлениями.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6.3. Размещение рекламы на наружной части помещения, находящегося в оперативном управлении, должно быть согласовано в установленном порядке.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6.4. Внесение в Договор каких-либо иных дополнительных имущественных требований, помимо внесенных в распорядительные документы, не допускается.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t>6.5. Споры, возникающие по Договору, рассматриваются в соответствии с действующим законодательством.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sz w:val="32"/>
          <w:szCs w:val="32"/>
        </w:rPr>
        <w:lastRenderedPageBreak/>
        <w:t>6.6. С момента вступления в силу настоящего Договора предыдущие документы на право владения имуществом и условия их заключения считаются недействующими. Другие изменения в Договор вносятся только дополнительным соглашением подписанным сторонами заключившими Договор.</w:t>
      </w:r>
    </w:p>
    <w:p w:rsidR="00035462" w:rsidRPr="008F5FB3" w:rsidRDefault="00035462" w:rsidP="00035462">
      <w:pPr>
        <w:rPr>
          <w:caps/>
          <w:sz w:val="32"/>
          <w:szCs w:val="32"/>
        </w:rPr>
      </w:pPr>
      <w:r w:rsidRPr="008F5FB3">
        <w:rPr>
          <w:caps/>
          <w:sz w:val="32"/>
          <w:szCs w:val="32"/>
        </w:rPr>
        <w:t>7. ЮРИДИЧЕСКИЕ АДРЕСА И БАНКОВСКИЕ РЕКВИЗИТЫ СТОРОН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bCs/>
          <w:sz w:val="32"/>
          <w:szCs w:val="32"/>
        </w:rPr>
        <w:t>Администрация</w:t>
      </w:r>
      <w:r w:rsidRPr="008F5FB3">
        <w:rPr>
          <w:sz w:val="32"/>
          <w:szCs w:val="32"/>
        </w:rPr>
        <w:t xml:space="preserve"> 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Юридический адрес: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Почтовый адрес: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Телефон/факс: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ИНН/КПП: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Расчетный счет: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Банк: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Корреспондентский счет: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БИК: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Подпись: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rPr>
          <w:sz w:val="32"/>
          <w:szCs w:val="32"/>
        </w:rPr>
      </w:pPr>
      <w:r w:rsidRPr="008F5FB3">
        <w:rPr>
          <w:bCs/>
          <w:sz w:val="32"/>
          <w:szCs w:val="32"/>
        </w:rPr>
        <w:t>Учреждение</w:t>
      </w:r>
      <w:r w:rsidRPr="008F5FB3">
        <w:rPr>
          <w:sz w:val="32"/>
          <w:szCs w:val="32"/>
        </w:rPr>
        <w:t xml:space="preserve"> 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Юридический адрес: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Почтовый адрес: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Телефон/факс: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ИНН/КПП: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Расчетный счет: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Банк: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Корреспондентский счет: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БИК:</w:t>
      </w:r>
      <w:r w:rsidRPr="008F5FB3">
        <w:rPr>
          <w:sz w:val="32"/>
          <w:szCs w:val="32"/>
        </w:rPr>
        <w:t xml:space="preserve"> ______________________________</w:t>
      </w:r>
    </w:p>
    <w:p w:rsidR="00035462" w:rsidRPr="008F5FB3" w:rsidRDefault="00035462" w:rsidP="00035462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8F5FB3">
        <w:rPr>
          <w:rStyle w:val="pole1"/>
          <w:sz w:val="32"/>
          <w:szCs w:val="32"/>
        </w:rPr>
        <w:t>Подпись:</w:t>
      </w:r>
      <w:r w:rsidRPr="008F5FB3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4FB"/>
    <w:multiLevelType w:val="multilevel"/>
    <w:tmpl w:val="5EE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F65634"/>
    <w:multiLevelType w:val="multilevel"/>
    <w:tmpl w:val="89E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436D7"/>
    <w:multiLevelType w:val="multilevel"/>
    <w:tmpl w:val="11F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06236"/>
    <w:multiLevelType w:val="multilevel"/>
    <w:tmpl w:val="FF7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74C83"/>
    <w:multiLevelType w:val="multilevel"/>
    <w:tmpl w:val="FD9E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B9655D"/>
    <w:multiLevelType w:val="multilevel"/>
    <w:tmpl w:val="C00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2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462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128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A95E-03CD-4E8A-A762-0663A11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4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35462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0354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Windows User</cp:lastModifiedBy>
  <cp:revision>2</cp:revision>
  <dcterms:created xsi:type="dcterms:W3CDTF">2018-12-07T14:25:00Z</dcterms:created>
  <dcterms:modified xsi:type="dcterms:W3CDTF">2018-12-07T14:25:00Z</dcterms:modified>
</cp:coreProperties>
</file>